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4"/>
        <w:gridCol w:w="4606"/>
      </w:tblGrid>
      <w:tr w:rsidR="0035306C" w:rsidRPr="007E3ADE" w14:paraId="26E85FC4" w14:textId="77777777" w:rsidTr="0035306C">
        <w:tc>
          <w:tcPr>
            <w:tcW w:w="5395" w:type="dxa"/>
          </w:tcPr>
          <w:p w14:paraId="61F1D41F" w14:textId="13870129" w:rsidR="0035306C" w:rsidRPr="007E3ADE" w:rsidRDefault="0035306C">
            <w:r w:rsidRPr="007E3ADE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59D16537" w:rsidR="0035306C" w:rsidRPr="007E3ADE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</w:p>
        </w:tc>
      </w:tr>
      <w:tr w:rsidR="0035306C" w:rsidRPr="007E3ADE" w14:paraId="604F2EE2" w14:textId="77777777" w:rsidTr="0035306C">
        <w:tc>
          <w:tcPr>
            <w:tcW w:w="5395" w:type="dxa"/>
          </w:tcPr>
          <w:p w14:paraId="79837E1F" w14:textId="77777777" w:rsidR="0035306C" w:rsidRPr="007E3AD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E3ADE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16663696" w:rsidR="0035306C" w:rsidRPr="00A222DF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7E3ADE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8F2F76">
              <w:rPr>
                <w:rFonts w:ascii="Sylfaen" w:eastAsia="Sylfaen" w:hAnsi="Sylfaen" w:cs="Sylfaen"/>
                <w:b/>
                <w:color w:val="000000"/>
                <w:lang w:val="ka-GE"/>
              </w:rPr>
              <w:t>ომერი:</w:t>
            </w:r>
            <w:r w:rsidRPr="008F2F76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A222DF" w:rsidRPr="008F2F7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ZIC-NURSE-SOP-</w:t>
            </w:r>
            <w:bookmarkStart w:id="0" w:name="_GoBack"/>
            <w:bookmarkEnd w:id="0"/>
            <w:r w:rsidR="00A222DF" w:rsidRPr="008F2F7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N</w:t>
            </w:r>
            <w:r w:rsidR="008F2F7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00-04</w:t>
            </w:r>
          </w:p>
          <w:p w14:paraId="456DFA5A" w14:textId="7DD03A8B" w:rsidR="00854CE0" w:rsidRPr="008F2F76" w:rsidRDefault="00854CE0" w:rsidP="00854CE0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8F2F76">
              <w:rPr>
                <w:rFonts w:ascii="Sylfaen" w:eastAsia="Sylfaen" w:hAnsi="Sylfaen" w:cs="Sylfaen"/>
                <w:b/>
                <w:color w:val="000000"/>
                <w:lang w:val="ka-GE"/>
              </w:rPr>
              <w:t>das</w:t>
            </w: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 xml:space="preserve">   </w:t>
            </w:r>
            <w:r w:rsidRPr="007E3ADE">
              <w:rPr>
                <w:rFonts w:ascii="Sylfaen" w:eastAsia="Sylfaen" w:hAnsi="Sylfaen" w:cs="Sylfaen"/>
                <w:b/>
                <w:bCs/>
                <w:color w:val="000000"/>
                <w:lang w:val="ka-GE"/>
              </w:rPr>
              <w:t>დასახელება</w:t>
            </w:r>
            <w:r w:rsidRPr="008F2F76">
              <w:rPr>
                <w:rFonts w:ascii="Sylfaen" w:eastAsia="Sylfaen" w:hAnsi="Sylfaen" w:cs="Sylfaen"/>
                <w:b/>
                <w:bCs/>
                <w:color w:val="000000"/>
                <w:lang w:val="ka-GE"/>
              </w:rPr>
              <w:t>:</w:t>
            </w:r>
            <w:r w:rsidRPr="008F2F76">
              <w:rPr>
                <w:rFonts w:ascii="Sylfaen" w:eastAsia="Sylfaen" w:hAnsi="Sylfaen" w:cs="Sylfaen"/>
                <w:color w:val="000000"/>
                <w:lang w:val="ka-GE"/>
              </w:rPr>
              <w:t xml:space="preserve"> ბაქტერიოლოგიური კვლევისთვის შარდის ნიმუშის აღება</w:t>
            </w:r>
          </w:p>
          <w:p w14:paraId="774DD08A" w14:textId="30A832BB" w:rsidR="0035306C" w:rsidRPr="008F2F76" w:rsidRDefault="00854CE0" w:rsidP="00854CE0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8F2F76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</w:t>
            </w:r>
            <w:r w:rsidR="0035306C" w:rsidRPr="008F2F76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="0035306C" w:rsidRPr="008F2F76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="0035306C" w:rsidRPr="008F2F76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="0035306C" w:rsidRPr="008F2F76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35306C" w:rsidRPr="007E3ADE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="0035306C" w:rsidRPr="008F2F76">
              <w:rPr>
                <w:rFonts w:ascii="Sylfaen" w:eastAsia="Sylfaen" w:hAnsi="Sylfaen" w:cs="Sylfaen"/>
                <w:color w:val="000000"/>
                <w:lang w:val="ka-GE"/>
              </w:rPr>
              <w:t xml:space="preserve"> 20</w:t>
            </w:r>
            <w:r w:rsidR="0035306C" w:rsidRPr="007E3ADE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="0035306C" w:rsidRPr="008F2F76">
              <w:rPr>
                <w:rFonts w:ascii="Sylfaen" w:eastAsia="Sylfaen" w:hAnsi="Sylfaen" w:cs="Sylfaen"/>
                <w:color w:val="000000"/>
                <w:lang w:val="ka-GE"/>
              </w:rPr>
              <w:t>წ.</w:t>
            </w:r>
          </w:p>
          <w:p w14:paraId="7F46333E" w14:textId="77777777" w:rsidR="0035306C" w:rsidRPr="007E3AD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7E3ADE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8F2F76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7E3ADE">
              <w:rPr>
                <w:rFonts w:ascii="Sylfaen" w:eastAsia="Sylfaen" w:hAnsi="Sylfaen" w:cs="Sylfaen"/>
                <w:color w:val="000000"/>
              </w:rPr>
              <w:t>202</w:t>
            </w: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7E3ADE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7E3ADE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E3ADE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7E3ADE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7E3ADE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7E3ADE" w:rsidRDefault="0035306C" w:rsidP="00E772A4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E3ADE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7E3ADE" w:rsidRDefault="0035306C" w:rsidP="00E772A4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E3ADE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276CF5C9" w14:textId="2000A240" w:rsidR="0035306C" w:rsidRPr="007E3ADE" w:rsidRDefault="0035306C" w:rsidP="00E772A4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E3ADE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7E3ADE">
              <w:rPr>
                <w:rFonts w:ascii="Sylfaen" w:eastAsia="Calibri" w:hAnsi="Sylfaen" w:cs="Sylfaen"/>
                <w:b/>
              </w:rPr>
              <w:t xml:space="preserve"> </w:t>
            </w:r>
            <w:r w:rsidRPr="007E3ADE">
              <w:rPr>
                <w:rFonts w:ascii="Sylfaen" w:eastAsia="Calibri" w:hAnsi="Sylfaen" w:cs="Sylfaen"/>
                <w:b/>
                <w:lang w:val="ka-GE"/>
              </w:rPr>
              <w:t xml:space="preserve">მიერ </w:t>
            </w:r>
            <w:r w:rsidR="00854CE0" w:rsidRPr="007E3ADE">
              <w:rPr>
                <w:rFonts w:ascii="Sylfaen" w:eastAsia="Calibri" w:hAnsi="Sylfaen" w:cs="Sylfaen"/>
                <w:b/>
                <w:lang w:val="ka-GE"/>
              </w:rPr>
              <w:t>ბრძნებით N</w:t>
            </w:r>
          </w:p>
          <w:p w14:paraId="340FE19E" w14:textId="610211AD" w:rsidR="00854CE0" w:rsidRPr="007E3ADE" w:rsidRDefault="00854CE0" w:rsidP="00E772A4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</w:p>
        </w:tc>
      </w:tr>
    </w:tbl>
    <w:p w14:paraId="63B98175" w14:textId="65E6BBE4" w:rsidR="00343918" w:rsidRPr="007E3ADE" w:rsidRDefault="008F2F76"/>
    <w:p w14:paraId="08EA3346" w14:textId="77777777" w:rsidR="009D1513" w:rsidRPr="007E3ADE" w:rsidRDefault="009D1513" w:rsidP="009D1513">
      <w:pPr>
        <w:spacing w:line="276" w:lineRule="auto"/>
        <w:jc w:val="center"/>
        <w:rPr>
          <w:rFonts w:ascii="Sylfaen" w:hAnsi="Sylfaen"/>
          <w:b/>
          <w:bCs/>
          <w:color w:val="000000"/>
          <w:lang w:val="ka-GE"/>
        </w:rPr>
      </w:pPr>
      <w:r w:rsidRPr="007E3ADE">
        <w:rPr>
          <w:rFonts w:ascii="Sylfaen" w:hAnsi="Sylfaen"/>
          <w:b/>
          <w:bCs/>
          <w:color w:val="000000"/>
          <w:lang w:val="ka-GE"/>
        </w:rPr>
        <w:t xml:space="preserve">ბაქტერიოლოგიური კვლევისთვის შარდის ნიმუშის აღება </w:t>
      </w:r>
    </w:p>
    <w:p w14:paraId="1BBDAD31" w14:textId="77777777" w:rsidR="009D1513" w:rsidRPr="007E3ADE" w:rsidRDefault="009D1513" w:rsidP="009D1513">
      <w:pPr>
        <w:spacing w:line="276" w:lineRule="auto"/>
        <w:jc w:val="center"/>
        <w:rPr>
          <w:rFonts w:ascii="Sylfaen" w:hAnsi="Sylfaen"/>
          <w:bCs/>
          <w:color w:val="000000"/>
          <w:lang w:val="ka-GE"/>
        </w:rPr>
      </w:pPr>
      <w:r w:rsidRPr="007E3ADE">
        <w:rPr>
          <w:rFonts w:ascii="Sylfaen" w:hAnsi="Sylfaen"/>
          <w:bCs/>
          <w:color w:val="000000"/>
          <w:lang w:val="ka-GE"/>
        </w:rPr>
        <w:t>სტანდარტული ოპერაციული პროცედურა</w:t>
      </w:r>
    </w:p>
    <w:p w14:paraId="56AA0372" w14:textId="77777777" w:rsidR="009D1513" w:rsidRPr="007E3ADE" w:rsidRDefault="009D1513" w:rsidP="009D1513">
      <w:pPr>
        <w:spacing w:line="276" w:lineRule="auto"/>
        <w:rPr>
          <w:rFonts w:ascii="Sylfaen" w:hAnsi="Sylfaen"/>
          <w:b/>
          <w:bCs/>
          <w:color w:val="000000"/>
          <w:lang w:val="ka-GE"/>
        </w:rPr>
      </w:pPr>
    </w:p>
    <w:p w14:paraId="535313AA" w14:textId="77777777" w:rsidR="009D1513" w:rsidRPr="007E3ADE" w:rsidRDefault="009D1513" w:rsidP="009D1513">
      <w:pPr>
        <w:rPr>
          <w:rFonts w:ascii="Sylfaen" w:hAnsi="Sylfaen" w:cs="Sylfaen"/>
          <w:b/>
          <w:color w:val="000000"/>
          <w:lang w:val="ka-GE"/>
        </w:rPr>
      </w:pPr>
    </w:p>
    <w:p w14:paraId="35264623" w14:textId="77777777" w:rsidR="009D1513" w:rsidRPr="007E3ADE" w:rsidRDefault="009D1513" w:rsidP="009D1513">
      <w:pPr>
        <w:pStyle w:val="a4"/>
        <w:numPr>
          <w:ilvl w:val="0"/>
          <w:numId w:val="15"/>
        </w:numPr>
        <w:autoSpaceDN w:val="0"/>
        <w:rPr>
          <w:rFonts w:ascii="Sylfaen" w:hAnsi="Sylfaen" w:cs="Sylfaen"/>
          <w:color w:val="000000"/>
          <w:lang w:val="ka-GE"/>
        </w:rPr>
      </w:pPr>
      <w:r w:rsidRPr="007E3ADE">
        <w:rPr>
          <w:rFonts w:ascii="Sylfaen" w:hAnsi="Sylfaen" w:cs="Sylfaen"/>
          <w:b/>
          <w:color w:val="000000"/>
          <w:lang w:val="ka-GE"/>
        </w:rPr>
        <w:t>მიზანი</w:t>
      </w:r>
    </w:p>
    <w:p w14:paraId="185D7D57" w14:textId="77777777" w:rsidR="009D1513" w:rsidRPr="007E3ADE" w:rsidRDefault="009D1513" w:rsidP="009D1513">
      <w:pPr>
        <w:pStyle w:val="a4"/>
        <w:ind w:left="360"/>
        <w:rPr>
          <w:rFonts w:ascii="Sylfaen" w:hAnsi="Sylfaen" w:cs="Sylfaen"/>
          <w:color w:val="000000"/>
          <w:lang w:val="ka-GE"/>
        </w:rPr>
      </w:pPr>
      <w:r w:rsidRPr="007E3ADE">
        <w:rPr>
          <w:rFonts w:ascii="Sylfaen" w:hAnsi="Sylfaen" w:cs="Sylfaen"/>
          <w:color w:val="000000"/>
          <w:lang w:val="ka-GE"/>
        </w:rPr>
        <w:t>შარდის ნიმუშის სწორად შეგროვება ბაქტერიოლოგიური კვლევის ეფექტურობისთვის</w:t>
      </w:r>
    </w:p>
    <w:p w14:paraId="559E372A" w14:textId="77777777" w:rsidR="009D1513" w:rsidRPr="007E3ADE" w:rsidRDefault="009D1513" w:rsidP="009D1513">
      <w:pPr>
        <w:rPr>
          <w:rFonts w:ascii="Sylfaen" w:hAnsi="Sylfaen" w:cs="Sylfaen"/>
          <w:b/>
          <w:color w:val="000000"/>
          <w:lang w:val="ka-GE"/>
        </w:rPr>
      </w:pPr>
    </w:p>
    <w:p w14:paraId="31B727D1" w14:textId="77777777" w:rsidR="009D1513" w:rsidRPr="007E3ADE" w:rsidRDefault="009D1513" w:rsidP="009D1513">
      <w:pPr>
        <w:pStyle w:val="a4"/>
        <w:numPr>
          <w:ilvl w:val="0"/>
          <w:numId w:val="15"/>
        </w:numPr>
        <w:autoSpaceDN w:val="0"/>
        <w:rPr>
          <w:rFonts w:ascii="Sylfaen" w:hAnsi="Sylfaen" w:cs="Sylfaen"/>
          <w:b/>
          <w:color w:val="000000"/>
          <w:lang w:val="ka-GE"/>
        </w:rPr>
      </w:pPr>
      <w:r w:rsidRPr="007E3ADE">
        <w:rPr>
          <w:rFonts w:ascii="Sylfaen" w:hAnsi="Sylfaen" w:cs="Sylfaen"/>
          <w:b/>
          <w:color w:val="000000"/>
          <w:lang w:val="ka-GE"/>
        </w:rPr>
        <w:t>სამიზნე ჯგუფი</w:t>
      </w:r>
    </w:p>
    <w:p w14:paraId="5A7F436F" w14:textId="31927A9A" w:rsidR="009D1513" w:rsidRPr="007E3ADE" w:rsidRDefault="009D1513" w:rsidP="009D1513">
      <w:pPr>
        <w:pStyle w:val="a4"/>
        <w:ind w:left="360"/>
        <w:rPr>
          <w:rFonts w:ascii="Sylfaen" w:hAnsi="Sylfaen" w:cs="Sylfaen"/>
          <w:color w:val="000000"/>
          <w:lang w:val="ka-GE"/>
        </w:rPr>
      </w:pPr>
      <w:r w:rsidRPr="007E3ADE">
        <w:rPr>
          <w:rFonts w:ascii="Sylfaen" w:hAnsi="Sylfaen" w:cs="Sylfaen"/>
          <w:b/>
          <w:color w:val="000000"/>
          <w:lang w:val="ka-GE"/>
        </w:rPr>
        <w:t xml:space="preserve"> </w:t>
      </w:r>
      <w:r w:rsidRPr="007E3ADE">
        <w:rPr>
          <w:rFonts w:ascii="Sylfaen" w:hAnsi="Sylfaen" w:cs="Sylfaen"/>
          <w:color w:val="000000"/>
          <w:lang w:val="ka-GE"/>
        </w:rPr>
        <w:t>ყველა  პაციენტი, ვისაც ესაჭიროება შარდის ბაქტერიოლოგიური კვლევა</w:t>
      </w:r>
    </w:p>
    <w:p w14:paraId="5F4AD03D" w14:textId="77777777" w:rsidR="009D1513" w:rsidRPr="007E3ADE" w:rsidRDefault="009D1513" w:rsidP="009D1513">
      <w:pPr>
        <w:rPr>
          <w:rFonts w:ascii="Sylfaen" w:hAnsi="Sylfaen" w:cs="Sylfaen"/>
          <w:b/>
          <w:color w:val="000000"/>
          <w:lang w:val="ka-GE"/>
        </w:rPr>
      </w:pPr>
    </w:p>
    <w:p w14:paraId="5423A8F9" w14:textId="77777777" w:rsidR="009D1513" w:rsidRPr="007E3ADE" w:rsidRDefault="009D1513" w:rsidP="009D1513">
      <w:pPr>
        <w:pStyle w:val="a4"/>
        <w:numPr>
          <w:ilvl w:val="0"/>
          <w:numId w:val="15"/>
        </w:numPr>
        <w:autoSpaceDN w:val="0"/>
        <w:rPr>
          <w:rFonts w:ascii="Sylfaen" w:hAnsi="Sylfaen" w:cs="Sylfaen"/>
          <w:color w:val="000000"/>
          <w:lang w:val="ka-GE"/>
        </w:rPr>
      </w:pPr>
      <w:r w:rsidRPr="007E3ADE">
        <w:rPr>
          <w:rFonts w:ascii="Sylfaen" w:hAnsi="Sylfaen" w:cs="Sylfaen"/>
          <w:b/>
          <w:color w:val="000000"/>
          <w:lang w:val="ka-GE"/>
        </w:rPr>
        <w:t>ვისთვის არის პროტოკოლი განკუთვნილი</w:t>
      </w:r>
    </w:p>
    <w:p w14:paraId="7716391D" w14:textId="77777777" w:rsidR="009D1513" w:rsidRPr="007E3ADE" w:rsidRDefault="009D1513" w:rsidP="009D1513">
      <w:pPr>
        <w:pStyle w:val="a4"/>
        <w:ind w:left="360"/>
        <w:rPr>
          <w:rFonts w:ascii="Sylfaen" w:hAnsi="Sylfaen" w:cs="Sylfaen"/>
          <w:color w:val="000000"/>
          <w:lang w:val="ka-GE"/>
        </w:rPr>
      </w:pPr>
      <w:r w:rsidRPr="007E3ADE">
        <w:rPr>
          <w:rFonts w:ascii="Sylfaen" w:hAnsi="Sylfaen" w:cs="Sylfaen"/>
          <w:b/>
          <w:color w:val="000000"/>
          <w:lang w:val="ka-GE"/>
        </w:rPr>
        <w:t xml:space="preserve"> </w:t>
      </w:r>
      <w:r w:rsidRPr="007E3ADE">
        <w:rPr>
          <w:rFonts w:ascii="Sylfaen" w:hAnsi="Sylfaen" w:cs="Sylfaen"/>
          <w:color w:val="000000"/>
          <w:lang w:val="ka-GE"/>
        </w:rPr>
        <w:t>პროტოკოლი განკუთვნილია კლინიკის პრაქტიკოსი ექთნებისთვის</w:t>
      </w:r>
    </w:p>
    <w:p w14:paraId="2A99F384" w14:textId="77777777" w:rsidR="009D1513" w:rsidRPr="007E3ADE" w:rsidRDefault="009D1513" w:rsidP="009D1513">
      <w:pPr>
        <w:rPr>
          <w:rFonts w:ascii="Sylfaen" w:hAnsi="Sylfaen" w:cs="Sylfaen"/>
          <w:b/>
          <w:color w:val="000000"/>
          <w:lang w:val="ka-GE"/>
        </w:rPr>
      </w:pPr>
    </w:p>
    <w:p w14:paraId="6F1FCAAB" w14:textId="77777777" w:rsidR="009D1513" w:rsidRPr="007E3ADE" w:rsidRDefault="009D1513" w:rsidP="009D1513">
      <w:pPr>
        <w:pStyle w:val="SectionHeader"/>
        <w:numPr>
          <w:ilvl w:val="0"/>
          <w:numId w:val="15"/>
        </w:numPr>
        <w:rPr>
          <w:rFonts w:ascii="Sylfaen" w:hAnsi="Sylfaen"/>
          <w:sz w:val="20"/>
          <w:szCs w:val="20"/>
          <w:lang w:val="ka-GE"/>
        </w:rPr>
      </w:pPr>
      <w:bookmarkStart w:id="1" w:name="OLE_LINK4"/>
      <w:bookmarkStart w:id="2" w:name="OLE_LINK3"/>
      <w:r w:rsidRPr="007E3ADE">
        <w:rPr>
          <w:rFonts w:ascii="Sylfaen" w:hAnsi="Sylfaen" w:cs="Sylfaen"/>
          <w:sz w:val="20"/>
          <w:szCs w:val="20"/>
          <w:lang w:val="ka-GE"/>
        </w:rPr>
        <w:t>საჭირო აღჭურვილობა</w:t>
      </w:r>
    </w:p>
    <w:p w14:paraId="31AEF968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bookmarkStart w:id="3" w:name="OLE_LINK6"/>
      <w:bookmarkStart w:id="4" w:name="OLE_LINK5"/>
      <w:r w:rsidRPr="007E3ADE">
        <w:rPr>
          <w:rFonts w:ascii="Sylfaen" w:hAnsi="Sylfaen" w:cs="Arial"/>
          <w:b w:val="0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b w:val="0"/>
          <w:sz w:val="20"/>
          <w:szCs w:val="20"/>
          <w:lang w:val="ka-GE"/>
        </w:rPr>
        <w:t>ხელთათმანები (სტერილური და არასტერილური),</w:t>
      </w:r>
      <w:r w:rsidRPr="007E3ADE">
        <w:rPr>
          <w:rFonts w:ascii="Sylfaen" w:hAnsi="Sylfaen" w:cs="Arial"/>
          <w:b w:val="0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b w:val="0"/>
          <w:sz w:val="20"/>
          <w:szCs w:val="20"/>
          <w:lang w:val="ka-GE"/>
        </w:rPr>
        <w:t>ხალათი</w:t>
      </w:r>
      <w:r w:rsidRPr="007E3ADE">
        <w:rPr>
          <w:rFonts w:ascii="Sylfaen" w:hAnsi="Sylfaen" w:cs="Arial"/>
          <w:b w:val="0"/>
          <w:sz w:val="20"/>
          <w:szCs w:val="20"/>
          <w:lang w:val="ka-GE"/>
        </w:rPr>
        <w:t xml:space="preserve"> (</w:t>
      </w:r>
      <w:r w:rsidRPr="007E3ADE">
        <w:rPr>
          <w:rFonts w:ascii="Sylfaen" w:hAnsi="Sylfaen"/>
          <w:b w:val="0"/>
          <w:sz w:val="20"/>
          <w:szCs w:val="20"/>
          <w:lang w:val="ka-GE"/>
        </w:rPr>
        <w:t>საჭიროებისამებრ: სათვალე, სახის ფარი)</w:t>
      </w:r>
      <w:bookmarkEnd w:id="3"/>
      <w:bookmarkEnd w:id="4"/>
      <w:r w:rsidRPr="007E3ADE">
        <w:rPr>
          <w:rFonts w:ascii="Sylfaen" w:hAnsi="Sylfaen"/>
          <w:b w:val="0"/>
          <w:sz w:val="20"/>
          <w:szCs w:val="20"/>
          <w:lang w:val="ka-GE"/>
        </w:rPr>
        <w:t>;</w:t>
      </w:r>
    </w:p>
    <w:p w14:paraId="20A2EB37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/>
          <w:b w:val="0"/>
          <w:sz w:val="20"/>
          <w:szCs w:val="20"/>
          <w:lang w:val="ka-GE"/>
        </w:rPr>
        <w:t>სინჯის სტერილური  ჭიქა/კონტეინერი;</w:t>
      </w:r>
    </w:p>
    <w:p w14:paraId="25266E0E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 w:cs="Sylfaen"/>
          <w:b w:val="0"/>
          <w:sz w:val="20"/>
          <w:szCs w:val="20"/>
          <w:lang w:val="ka-GE"/>
        </w:rPr>
        <w:t>ჩადგმული მუდმივი</w:t>
      </w:r>
      <w:r w:rsidRPr="007E3ADE">
        <w:rPr>
          <w:rFonts w:ascii="Sylfaen" w:hAnsi="Sylfaen" w:cs="Arial"/>
          <w:b w:val="0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b w:val="0"/>
          <w:sz w:val="20"/>
          <w:szCs w:val="20"/>
          <w:lang w:val="ka-GE"/>
        </w:rPr>
        <w:t xml:space="preserve">კათეტერის კომპლექტი </w:t>
      </w:r>
      <w:r w:rsidRPr="007E3ADE">
        <w:rPr>
          <w:rFonts w:ascii="Sylfaen" w:hAnsi="Sylfaen"/>
          <w:b w:val="0"/>
          <w:sz w:val="20"/>
          <w:szCs w:val="20"/>
          <w:lang w:val="ka-GE"/>
        </w:rPr>
        <w:t>(მაგ. Foley);</w:t>
      </w:r>
    </w:p>
    <w:p w14:paraId="4E58D717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/>
          <w:b w:val="0"/>
          <w:sz w:val="20"/>
          <w:szCs w:val="20"/>
          <w:lang w:val="ka-GE"/>
        </w:rPr>
        <w:t xml:space="preserve">70% </w:t>
      </w:r>
      <w:r w:rsidRPr="007E3ADE">
        <w:rPr>
          <w:rFonts w:ascii="Sylfaen" w:hAnsi="Sylfaen" w:cs="Sylfaen"/>
          <w:b w:val="0"/>
          <w:sz w:val="20"/>
          <w:szCs w:val="20"/>
          <w:lang w:val="ka-GE"/>
        </w:rPr>
        <w:t>იზოპროპილის</w:t>
      </w:r>
      <w:r w:rsidRPr="007E3ADE">
        <w:rPr>
          <w:rFonts w:ascii="Sylfaen" w:hAnsi="Sylfaen" w:cs="Arial"/>
          <w:b w:val="0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b w:val="0"/>
          <w:sz w:val="20"/>
          <w:szCs w:val="20"/>
          <w:lang w:val="ka-GE"/>
        </w:rPr>
        <w:t xml:space="preserve">სპირტიანი </w:t>
      </w:r>
      <w:r w:rsidRPr="007E3ADE">
        <w:rPr>
          <w:rFonts w:ascii="Sylfaen" w:hAnsi="Sylfaen"/>
          <w:b w:val="0"/>
          <w:sz w:val="20"/>
          <w:szCs w:val="20"/>
          <w:lang w:val="ka-GE"/>
        </w:rPr>
        <w:t>ტამპონი;</w:t>
      </w:r>
    </w:p>
    <w:p w14:paraId="41407C8D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 w:cs="Sylfaen"/>
          <w:b w:val="0"/>
          <w:sz w:val="20"/>
          <w:szCs w:val="20"/>
          <w:lang w:val="ka-GE"/>
        </w:rPr>
        <w:t>პოვიდონ–იოდინიანი</w:t>
      </w:r>
      <w:r w:rsidRPr="007E3ADE">
        <w:rPr>
          <w:rFonts w:ascii="Sylfaen" w:hAnsi="Sylfaen"/>
          <w:b w:val="0"/>
          <w:sz w:val="20"/>
          <w:szCs w:val="20"/>
          <w:lang w:val="ka-GE"/>
        </w:rPr>
        <w:t xml:space="preserve"> (ბეტადინი) ტამპონი;</w:t>
      </w:r>
    </w:p>
    <w:p w14:paraId="61F6F5FA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/>
          <w:b w:val="0"/>
          <w:bCs/>
          <w:sz w:val="20"/>
          <w:szCs w:val="20"/>
          <w:lang w:val="ka-GE"/>
        </w:rPr>
        <w:t>3-, 5-, 10-, 20-მლ შპრიცი;</w:t>
      </w:r>
    </w:p>
    <w:p w14:paraId="5A475FF8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/>
          <w:b w:val="0"/>
          <w:bCs/>
          <w:sz w:val="20"/>
          <w:szCs w:val="20"/>
          <w:lang w:val="ka-GE"/>
        </w:rPr>
        <w:t>კორცანგი;</w:t>
      </w:r>
    </w:p>
    <w:p w14:paraId="7F39995D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/>
          <w:b w:val="0"/>
          <w:bCs/>
          <w:sz w:val="20"/>
          <w:szCs w:val="20"/>
          <w:lang w:val="ka-GE"/>
        </w:rPr>
        <w:t>ხელის ალკოჰოლიანი სანიტაიზერი;</w:t>
      </w:r>
    </w:p>
    <w:p w14:paraId="5FBD70AE" w14:textId="77777777" w:rsidR="009D1513" w:rsidRPr="007E3ADE" w:rsidRDefault="009D1513" w:rsidP="009D1513">
      <w:pPr>
        <w:pStyle w:val="SectionHeader"/>
        <w:numPr>
          <w:ilvl w:val="0"/>
          <w:numId w:val="16"/>
        </w:numPr>
        <w:spacing w:before="0" w:after="0"/>
        <w:rPr>
          <w:rFonts w:ascii="Sylfaen" w:hAnsi="Sylfaen"/>
          <w:b w:val="0"/>
          <w:sz w:val="20"/>
          <w:szCs w:val="20"/>
          <w:lang w:val="ka-GE"/>
        </w:rPr>
      </w:pPr>
      <w:r w:rsidRPr="007E3ADE">
        <w:rPr>
          <w:rFonts w:ascii="Sylfaen" w:hAnsi="Sylfaen"/>
          <w:b w:val="0"/>
          <w:bCs/>
          <w:sz w:val="20"/>
          <w:szCs w:val="20"/>
          <w:lang w:val="ka-GE"/>
        </w:rPr>
        <w:t>შარდმიმღები ბეგი;</w:t>
      </w:r>
    </w:p>
    <w:p w14:paraId="3F849598" w14:textId="69E07E02" w:rsidR="009D1513" w:rsidRPr="007E3ADE" w:rsidRDefault="009D1513" w:rsidP="007E3ADE">
      <w:pPr>
        <w:pStyle w:val="Indent3"/>
        <w:numPr>
          <w:ilvl w:val="0"/>
          <w:numId w:val="16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ნიმუშის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სატრანსპორტო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ჩანთა.</w:t>
      </w:r>
    </w:p>
    <w:p w14:paraId="5C6BBAB7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before="0" w:after="0"/>
        <w:ind w:left="1080"/>
        <w:rPr>
          <w:rFonts w:ascii="Sylfaen" w:hAnsi="Sylfaen"/>
          <w:sz w:val="20"/>
          <w:szCs w:val="20"/>
          <w:lang w:val="ka-GE"/>
        </w:rPr>
      </w:pPr>
    </w:p>
    <w:p w14:paraId="2BE6D7CC" w14:textId="77777777" w:rsidR="009D1513" w:rsidRPr="007E3ADE" w:rsidRDefault="009D1513" w:rsidP="009D1513">
      <w:pPr>
        <w:pStyle w:val="SectionHeader"/>
        <w:numPr>
          <w:ilvl w:val="0"/>
          <w:numId w:val="15"/>
        </w:numPr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პროცედურა</w:t>
      </w:r>
    </w:p>
    <w:p w14:paraId="51F1745E" w14:textId="77777777" w:rsidR="009D1513" w:rsidRPr="007E3ADE" w:rsidRDefault="009D1513" w:rsidP="009D1513">
      <w:pPr>
        <w:pStyle w:val="a6"/>
        <w:jc w:val="both"/>
        <w:rPr>
          <w:rFonts w:ascii="Sylfaen" w:hAnsi="Sylfaen" w:cs="Arial"/>
          <w:sz w:val="20"/>
          <w:szCs w:val="20"/>
          <w:lang w:val="ka-GE"/>
        </w:rPr>
      </w:pPr>
      <w:r w:rsidRPr="007E3ADE">
        <w:rPr>
          <w:rFonts w:ascii="Sylfaen" w:hAnsi="Sylfaen"/>
          <w:b/>
          <w:sz w:val="20"/>
          <w:szCs w:val="20"/>
          <w:lang w:val="ka-GE"/>
        </w:rPr>
        <w:t>შენიშვნა:</w:t>
      </w:r>
      <w:r w:rsidRPr="007E3ADE">
        <w:rPr>
          <w:rFonts w:ascii="Sylfaen" w:hAnsi="Sylfaen"/>
          <w:sz w:val="20"/>
          <w:szCs w:val="20"/>
          <w:lang w:val="ka-GE"/>
        </w:rPr>
        <w:t xml:space="preserve">  </w:t>
      </w:r>
      <w:r w:rsidRPr="007E3ADE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ნიმუშების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აღება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რეკომენდირებულია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ანტიბიოტიკებით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მკურნალობის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და</w:t>
      </w:r>
      <w:r w:rsidRPr="007E3ADE">
        <w:rPr>
          <w:rFonts w:ascii="Sylfaen" w:hAnsi="Sylfaen" w:cs="Sylfaen"/>
          <w:sz w:val="20"/>
          <w:szCs w:val="20"/>
          <w:lang w:val="ka-GE"/>
        </w:rPr>
        <w:t>წყებამდე, რათა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უკეთ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მოხდეს </w:t>
      </w:r>
      <w:r w:rsidRPr="007E3ADE">
        <w:rPr>
          <w:rFonts w:ascii="Sylfaen" w:hAnsi="Sylfaen" w:cs="Sylfaen"/>
          <w:sz w:val="20"/>
          <w:szCs w:val="20"/>
          <w:lang w:val="ka-GE"/>
        </w:rPr>
        <w:t>გამომწვევი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მიკროორგანიზმ(ებ)ის იზოლაცია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გამოყოფა. ნიმუშების აღების დროს მინიმუმამდე უნდა შემცირდეს ნორმალური</w:t>
      </w:r>
      <w:r w:rsidRPr="007E3ADE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მიკროფლორით მათი დაბინძურების რისკი</w:t>
      </w:r>
      <w:r w:rsidRPr="007E3ADE">
        <w:rPr>
          <w:rFonts w:ascii="Sylfaen" w:hAnsi="Sylfaen" w:cs="Arial"/>
          <w:sz w:val="20"/>
          <w:szCs w:val="20"/>
          <w:lang w:val="ka-GE"/>
        </w:rPr>
        <w:t>.</w:t>
      </w:r>
    </w:p>
    <w:p w14:paraId="370A0A06" w14:textId="77777777" w:rsidR="009D1513" w:rsidRPr="007E3ADE" w:rsidRDefault="009D1513" w:rsidP="009D1513">
      <w:pPr>
        <w:pStyle w:val="a6"/>
        <w:jc w:val="both"/>
        <w:rPr>
          <w:rFonts w:ascii="Sylfaen" w:hAnsi="Sylfaen" w:cs="Arial"/>
          <w:sz w:val="20"/>
          <w:szCs w:val="20"/>
          <w:lang w:val="ka-GE"/>
        </w:rPr>
      </w:pPr>
    </w:p>
    <w:p w14:paraId="172F53C9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before="0"/>
        <w:ind w:left="9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b/>
          <w:sz w:val="20"/>
          <w:szCs w:val="20"/>
          <w:lang w:val="ka-GE"/>
        </w:rPr>
        <w:t>5.1 შუა ნაკადის სუფთა შარდის ნიმუში</w:t>
      </w:r>
      <w:r w:rsidRPr="007E3ADE">
        <w:rPr>
          <w:rFonts w:ascii="Sylfaen" w:hAnsi="Sylfaen"/>
          <w:sz w:val="20"/>
          <w:szCs w:val="20"/>
          <w:lang w:val="ka-GE"/>
        </w:rPr>
        <w:t xml:space="preserve"> (გამოიყენება პაციენტებში, რომელთაც შარდის ბუშტში კათეტერი არა აქვთ ჩადგმული) </w:t>
      </w:r>
      <w:r w:rsidRPr="007E3ADE">
        <w:rPr>
          <w:rFonts w:ascii="Sylfaen" w:hAnsi="Sylfaen" w:cs="Sylfaen"/>
          <w:sz w:val="20"/>
          <w:szCs w:val="20"/>
          <w:lang w:val="ka-GE"/>
        </w:rPr>
        <w:t>ყველაზე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გავრცელებული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ნაკლებად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ინვაზიური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პროცედურაა</w:t>
      </w:r>
    </w:p>
    <w:p w14:paraId="0DAE0410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lastRenderedPageBreak/>
        <w:t>პაციენტის</w:t>
      </w:r>
      <w:r w:rsidRPr="007E3ADE">
        <w:rPr>
          <w:rFonts w:ascii="Sylfaen" w:hAnsi="Sylfaen"/>
          <w:sz w:val="20"/>
          <w:szCs w:val="20"/>
          <w:lang w:val="ka-GE"/>
        </w:rPr>
        <w:t xml:space="preserve"> თავმდგმურის </w:t>
      </w:r>
      <w:r w:rsidRPr="007E3ADE">
        <w:rPr>
          <w:rFonts w:ascii="Sylfaen" w:hAnsi="Sylfaen" w:cs="Sylfaen"/>
          <w:sz w:val="20"/>
          <w:szCs w:val="20"/>
          <w:lang w:val="ka-GE"/>
        </w:rPr>
        <w:t>კარგი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ინფორმირება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მნიშვნელოვანია</w:t>
      </w:r>
      <w:r w:rsidRPr="007E3ADE">
        <w:rPr>
          <w:rFonts w:ascii="Sylfaen" w:hAnsi="Sylfaen"/>
          <w:sz w:val="20"/>
          <w:szCs w:val="20"/>
          <w:lang w:val="ka-GE"/>
        </w:rPr>
        <w:t xml:space="preserve">, </w:t>
      </w:r>
      <w:r w:rsidRPr="007E3ADE">
        <w:rPr>
          <w:rFonts w:ascii="Sylfaen" w:hAnsi="Sylfaen" w:cs="Sylfaen"/>
          <w:sz w:val="20"/>
          <w:szCs w:val="20"/>
          <w:lang w:val="ka-GE"/>
        </w:rPr>
        <w:t>რომ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ნიმუში არ კონტამინირრდეს კანის მიკროფლორით;</w:t>
      </w:r>
    </w:p>
    <w:p w14:paraId="67DE9C92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ჩაიტარეთ ხელის ჰიგიენა;</w:t>
      </w:r>
    </w:p>
    <w:p w14:paraId="6229872C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before="0"/>
        <w:ind w:left="720"/>
        <w:rPr>
          <w:rFonts w:ascii="Sylfaen" w:hAnsi="Sylfaen"/>
          <w:b/>
          <w:bCs w:val="0"/>
          <w:sz w:val="20"/>
          <w:szCs w:val="20"/>
          <w:lang w:val="ka-GE"/>
        </w:rPr>
      </w:pPr>
      <w:r w:rsidRPr="007E3ADE">
        <w:rPr>
          <w:rFonts w:ascii="Sylfaen" w:hAnsi="Sylfaen"/>
          <w:b/>
          <w:bCs w:val="0"/>
          <w:sz w:val="20"/>
          <w:szCs w:val="20"/>
          <w:lang w:val="ka-GE"/>
        </w:rPr>
        <w:t>გოგონები</w:t>
      </w:r>
    </w:p>
    <w:p w14:paraId="6E337FAB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განაცალკევეთ სასქესო ბაგეები და დაიბანეთ საპნით და წყლით, ან სველი ხელსაცოხით გაწმინდეთ წინიდან უკან.</w:t>
      </w:r>
    </w:p>
    <w:p w14:paraId="48B5B769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before="0"/>
        <w:ind w:left="360"/>
        <w:rPr>
          <w:rFonts w:ascii="Sylfaen" w:hAnsi="Sylfaen"/>
          <w:b/>
          <w:bCs w:val="0"/>
          <w:sz w:val="20"/>
          <w:szCs w:val="20"/>
          <w:lang w:val="ka-GE"/>
        </w:rPr>
      </w:pPr>
      <w:r w:rsidRPr="007E3ADE">
        <w:rPr>
          <w:rFonts w:ascii="Sylfaen" w:hAnsi="Sylfaen"/>
          <w:b/>
          <w:bCs w:val="0"/>
          <w:sz w:val="20"/>
          <w:szCs w:val="20"/>
          <w:lang w:val="ka-GE"/>
        </w:rPr>
        <w:t xml:space="preserve">    ბიჭები</w:t>
      </w:r>
    </w:p>
    <w:p w14:paraId="7E4A0D62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გაწიეთ </w:t>
      </w:r>
      <w:r w:rsidRPr="007E3ADE">
        <w:rPr>
          <w:rFonts w:ascii="Sylfaen" w:hAnsi="Sylfaen" w:cs="Sylfaen"/>
          <w:sz w:val="20"/>
          <w:szCs w:val="20"/>
          <w:lang w:val="ka-GE"/>
        </w:rPr>
        <w:t>უკან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ჩუჩა</w:t>
      </w:r>
      <w:r w:rsidRPr="007E3ADE">
        <w:rPr>
          <w:rFonts w:ascii="Sylfaen" w:hAnsi="Sylfaen"/>
          <w:sz w:val="20"/>
          <w:szCs w:val="20"/>
          <w:lang w:val="ka-GE"/>
        </w:rPr>
        <w:t xml:space="preserve"> (</w:t>
      </w:r>
      <w:r w:rsidRPr="007E3ADE">
        <w:rPr>
          <w:rFonts w:ascii="Sylfaen" w:hAnsi="Sylfaen" w:cs="Sylfaen"/>
          <w:sz w:val="20"/>
          <w:szCs w:val="20"/>
          <w:lang w:val="ka-GE"/>
        </w:rPr>
        <w:t>თუ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არა</w:t>
      </w:r>
      <w:r w:rsidRPr="007E3ADE">
        <w:rPr>
          <w:rFonts w:ascii="Sylfaen" w:hAnsi="Sylfaen"/>
          <w:sz w:val="20"/>
          <w:szCs w:val="20"/>
          <w:lang w:val="ka-GE"/>
        </w:rPr>
        <w:t xml:space="preserve"> არის </w:t>
      </w:r>
      <w:r w:rsidRPr="007E3ADE">
        <w:rPr>
          <w:rFonts w:ascii="Sylfaen" w:hAnsi="Sylfaen" w:cs="Sylfaen"/>
          <w:sz w:val="20"/>
          <w:szCs w:val="20"/>
          <w:lang w:val="ka-GE"/>
        </w:rPr>
        <w:t>წინადაცვეთა</w:t>
      </w:r>
      <w:r w:rsidRPr="007E3ADE">
        <w:rPr>
          <w:rFonts w:ascii="Sylfaen" w:hAnsi="Sylfaen"/>
          <w:sz w:val="20"/>
          <w:szCs w:val="20"/>
          <w:lang w:val="ka-GE"/>
        </w:rPr>
        <w:t>);</w:t>
      </w:r>
    </w:p>
    <w:p w14:paraId="79F06B6C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დაბანეთ საპნით და წყლით, ან სველი ხელსაცოხით გაწმინდეთ  შარდსაწვეთი;</w:t>
      </w:r>
    </w:p>
    <w:p w14:paraId="17561422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გადაავლეთ წყალი ან სტრილური ხელსახოცით  გაწმინდეთ; </w:t>
      </w:r>
    </w:p>
    <w:p w14:paraId="5C4F269B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პირველი ულუფა ჩაუშვით უნიტაზში (რამდენიმე მლ) შემდეგ  </w:t>
      </w:r>
      <w:r w:rsidRPr="007E3ADE">
        <w:rPr>
          <w:rFonts w:ascii="Sylfaen" w:hAnsi="Sylfaen"/>
          <w:b/>
          <w:sz w:val="20"/>
          <w:szCs w:val="20"/>
          <w:lang w:val="ka-GE"/>
        </w:rPr>
        <w:t xml:space="preserve">შეუჩერებლად </w:t>
      </w:r>
      <w:r w:rsidRPr="007E3ADE">
        <w:rPr>
          <w:rFonts w:ascii="Sylfaen" w:hAnsi="Sylfaen"/>
          <w:sz w:val="20"/>
          <w:szCs w:val="20"/>
          <w:lang w:val="ka-GE"/>
        </w:rPr>
        <w:t xml:space="preserve">მოაშარდინეთ კონტეინერში 20-30 მლ-ის რაოდენობით; </w:t>
      </w:r>
    </w:p>
    <w:p w14:paraId="6388E25F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ჯერ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კიდევ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შარდვისას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მოაშორეთ კონტეინერი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ნაკადს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დაასრულებინეთ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შარდვა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საპირფარეშოში ან შარდმიმღებში</w:t>
      </w:r>
      <w:r w:rsidRPr="007E3ADE">
        <w:rPr>
          <w:rFonts w:ascii="Sylfaen" w:hAnsi="Sylfaen"/>
          <w:sz w:val="20"/>
          <w:szCs w:val="20"/>
          <w:lang w:val="ka-GE"/>
        </w:rPr>
        <w:t>.</w:t>
      </w:r>
    </w:p>
    <w:p w14:paraId="15613D17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ნიმუშის ასაღები კონტეინერი უნდა გეჭიროთ ისე, რომ თავიდან აიცილოთ კონტაქტი კანთან და ტანსაცმელთან;</w:t>
      </w:r>
    </w:p>
    <w:p w14:paraId="4E716862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თითები  კონტეინერის ნაპირებისა და შიდა ზედაპირისგან მოშორებით გეჭიროთ.</w:t>
      </w:r>
    </w:p>
    <w:p w14:paraId="6FBE46F3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დაიბანეთ ხელები და მჭიდროდ დაახურეთ კონტეინერს თავსახური. გაწმინდეთ კონტეინერი ქაღალდის ხელსახოცით.</w:t>
      </w:r>
    </w:p>
    <w:p w14:paraId="71B4BFD3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გაუკეთეთ წარწერა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კონტეინერს:</w:t>
      </w:r>
    </w:p>
    <w:p w14:paraId="3E30030E" w14:textId="77777777" w:rsidR="009D1513" w:rsidRPr="007E3ADE" w:rsidRDefault="009D1513" w:rsidP="009D1513">
      <w:pPr>
        <w:pStyle w:val="Indent3"/>
        <w:numPr>
          <w:ilvl w:val="0"/>
          <w:numId w:val="18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პაციენტის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სახელი/გვარი</w:t>
      </w:r>
      <w:r w:rsidRPr="007E3ADE">
        <w:rPr>
          <w:rFonts w:ascii="Sylfaen" w:hAnsi="Sylfaen"/>
          <w:sz w:val="20"/>
          <w:szCs w:val="20"/>
          <w:lang w:val="ka-GE"/>
        </w:rPr>
        <w:t xml:space="preserve">, </w:t>
      </w:r>
      <w:r w:rsidRPr="007E3ADE">
        <w:rPr>
          <w:rFonts w:ascii="Sylfaen" w:hAnsi="Sylfaen" w:cs="Sylfaen"/>
          <w:sz w:val="20"/>
          <w:szCs w:val="20"/>
          <w:lang w:val="ka-GE"/>
        </w:rPr>
        <w:t>პირადი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ნომერი</w:t>
      </w:r>
      <w:r w:rsidRPr="007E3ADE">
        <w:rPr>
          <w:rFonts w:ascii="Sylfaen" w:hAnsi="Sylfaen"/>
          <w:sz w:val="20"/>
          <w:szCs w:val="20"/>
          <w:lang w:val="ka-GE"/>
        </w:rPr>
        <w:t xml:space="preserve">, ან </w:t>
      </w:r>
      <w:r w:rsidRPr="007E3ADE">
        <w:rPr>
          <w:rFonts w:ascii="Sylfaen" w:hAnsi="Sylfaen" w:cs="Sylfaen"/>
          <w:sz w:val="20"/>
          <w:szCs w:val="20"/>
          <w:lang w:val="ka-GE"/>
        </w:rPr>
        <w:t>დაბადების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თარიღი</w:t>
      </w:r>
    </w:p>
    <w:p w14:paraId="52F1FE3C" w14:textId="77777777" w:rsidR="009D1513" w:rsidRPr="007E3ADE" w:rsidRDefault="009D1513" w:rsidP="009D1513">
      <w:pPr>
        <w:pStyle w:val="Indent3"/>
        <w:numPr>
          <w:ilvl w:val="0"/>
          <w:numId w:val="18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შეგროვების თარიღი და დრო</w:t>
      </w:r>
    </w:p>
    <w:p w14:paraId="28B32EF2" w14:textId="77777777" w:rsidR="009D1513" w:rsidRPr="007E3ADE" w:rsidRDefault="009D1513" w:rsidP="009D1513">
      <w:pPr>
        <w:pStyle w:val="Indent3"/>
        <w:numPr>
          <w:ilvl w:val="0"/>
          <w:numId w:val="18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შეგროვების მეთოდი – სუფთა შუა ნაკადი </w:t>
      </w:r>
    </w:p>
    <w:p w14:paraId="7D1CCA02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მოათავსეთ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ეტიკეტიანი კონტეინერი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ნიმუშების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სატრანსპორტო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ჩანთაში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</w:t>
      </w:r>
      <w:r w:rsidRPr="007E3ADE">
        <w:rPr>
          <w:rFonts w:ascii="Sylfaen" w:hAnsi="Sylfaen"/>
          <w:sz w:val="20"/>
          <w:szCs w:val="20"/>
          <w:lang w:val="ka-GE"/>
        </w:rPr>
        <w:t xml:space="preserve">  გაგზავნეთ </w:t>
      </w:r>
      <w:r w:rsidRPr="007E3ADE">
        <w:rPr>
          <w:rFonts w:ascii="Sylfaen" w:hAnsi="Sylfaen" w:cs="Sylfaen"/>
          <w:sz w:val="20"/>
          <w:szCs w:val="20"/>
          <w:lang w:val="ka-GE"/>
        </w:rPr>
        <w:t>ლაბორატორიაში, ან მაცივარში შეინახეთ;</w:t>
      </w:r>
    </w:p>
    <w:p w14:paraId="547EB599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</w:p>
    <w:p w14:paraId="1C0986A0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before="0"/>
        <w:rPr>
          <w:rFonts w:ascii="Sylfaen" w:hAnsi="Sylfaen"/>
          <w:b/>
          <w:sz w:val="20"/>
          <w:szCs w:val="20"/>
          <w:lang w:val="ka-GE"/>
        </w:rPr>
      </w:pPr>
      <w:r w:rsidRPr="007E3ADE">
        <w:rPr>
          <w:rFonts w:ascii="Sylfaen" w:hAnsi="Sylfaen"/>
          <w:b/>
          <w:sz w:val="20"/>
          <w:szCs w:val="20"/>
          <w:lang w:val="ka-GE"/>
        </w:rPr>
        <w:t>5.2 შარდის ნიმუში მუდმივი კათეტერიდან</w:t>
      </w:r>
    </w:p>
    <w:p w14:paraId="347E6C03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ჩაიტარეთ ხელის ჰიგიენა,</w:t>
      </w:r>
      <w:r w:rsidRPr="007E3ADE">
        <w:rPr>
          <w:rFonts w:ascii="Sylfaen" w:hAnsi="Sylfaen"/>
          <w:sz w:val="20"/>
          <w:szCs w:val="20"/>
          <w:lang w:val="ka-GE"/>
        </w:rPr>
        <w:t xml:space="preserve">  გაიკეთეთ ერთჯერადი  </w:t>
      </w:r>
      <w:r w:rsidRPr="007E3ADE">
        <w:rPr>
          <w:rFonts w:ascii="Sylfaen" w:hAnsi="Sylfaen" w:cs="Sylfaen"/>
          <w:sz w:val="20"/>
          <w:szCs w:val="20"/>
          <w:lang w:val="ka-GE"/>
        </w:rPr>
        <w:t>ხელთათმანები</w:t>
      </w:r>
      <w:r w:rsidRPr="007E3ADE">
        <w:rPr>
          <w:rFonts w:ascii="Sylfaen" w:hAnsi="Sylfaen"/>
          <w:sz w:val="20"/>
          <w:szCs w:val="20"/>
          <w:lang w:val="ka-GE"/>
        </w:rPr>
        <w:t>;</w:t>
      </w:r>
    </w:p>
    <w:p w14:paraId="7102784B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შეგროვებამდე დაცალეთ შარდმიმღები ისე, რომ მილში შარდი არ დარჩეს.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ეს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საშუალებას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იძლევა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ახალი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,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სტერილური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შარდი შეგროვდეს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შარდმიმღების მილში;</w:t>
      </w:r>
    </w:p>
    <w:p w14:paraId="06CDC0D9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შარდის გადასხმის შემდეგ, გაიხადეთ ხელთათმანი და დაიმუშავეთ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ხელები;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</w:p>
    <w:p w14:paraId="1E6BF204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მომჭერი (კორცანგი) გაუკეთეთ სადრენაჟო მილს 30 წუთით კათეტერთან შეერთების ადგილიდან 30-35 სმ-ის დაშორებით. ჩამკეტი კორცანგი არ უნდა იყოს დაკიდებული, იმისათვის რომ არ დაიქაჩოს შარდის ბუშტში ჩადგმული კათეტერი. პროცედურის შემდეგ დაიმუშავეთ ხელები; </w:t>
      </w:r>
    </w:p>
    <w:p w14:paraId="2E304B3C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შარდმიმღების მილში სათანადო ოდენობის შარდის მოგროვების შემდეგ პაციენტის საწოლთან მოიმარაგეთ ახალი შარდმიმღები ჩანთა, შპრიცი, სტერილური კონტეინერი, სტერილური ხელთათმანები, სპირტიანი ან იოდიანი ტამპონები, ბასრი საგნების კონტეინერი. </w:t>
      </w:r>
    </w:p>
    <w:p w14:paraId="0DC31717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განსაზღვრეთ სინჯის აღების ზონა დამაკავშირებელ მილზე;</w:t>
      </w:r>
    </w:p>
    <w:p w14:paraId="10597C1D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lastRenderedPageBreak/>
        <w:t>ისე მოათავსეთ პაციენტი</w:t>
      </w:r>
      <w:r w:rsidRPr="007E3ADE">
        <w:rPr>
          <w:rFonts w:ascii="Sylfaen" w:hAnsi="Sylfaen"/>
          <w:sz w:val="20"/>
          <w:szCs w:val="20"/>
          <w:lang w:val="ka-GE"/>
        </w:rPr>
        <w:t xml:space="preserve">, </w:t>
      </w:r>
      <w:r w:rsidRPr="007E3ADE">
        <w:rPr>
          <w:rFonts w:ascii="Sylfaen" w:hAnsi="Sylfaen" w:cs="Sylfaen"/>
          <w:sz w:val="20"/>
          <w:szCs w:val="20"/>
          <w:lang w:val="ka-GE"/>
        </w:rPr>
        <w:t>რომ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სინჯის აღების ზონა შარდმიმღების მილზე ხელმისაწვდომი</w:t>
      </w:r>
      <w:r w:rsidRPr="007E3ADE">
        <w:rPr>
          <w:rFonts w:ascii="Sylfaen" w:hAnsi="Sylfaen"/>
          <w:sz w:val="20"/>
          <w:szCs w:val="20"/>
          <w:lang w:val="ka-GE"/>
        </w:rPr>
        <w:t xml:space="preserve"> იყოს;</w:t>
      </w:r>
    </w:p>
    <w:p w14:paraId="53FB2533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დაიმუშავეთ ხელები და პროტოკოლის დაცვით ჩაიცვით სტერილური ხელთათმანები;</w:t>
      </w:r>
    </w:p>
    <w:p w14:paraId="64CEE600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eastAsia="SimHei" w:hAnsi="Sylfaen"/>
          <w:sz w:val="20"/>
          <w:szCs w:val="20"/>
          <w:lang w:val="ka-GE"/>
        </w:rPr>
      </w:pPr>
      <w:r w:rsidRPr="007E3ADE">
        <w:rPr>
          <w:rFonts w:ascii="Sylfaen" w:eastAsia="SimHei" w:hAnsi="Sylfaen" w:cs="Sylfaen"/>
          <w:sz w:val="20"/>
          <w:szCs w:val="20"/>
          <w:lang w:val="ka-GE"/>
        </w:rPr>
        <w:t>გაწმინდეთ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სინჯის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აღების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ზონა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ალკოჰოლიანი ან პოვიდონიანი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ტამპონით.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აცადეთ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გაშრეს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. გაწმენდილ მილსა და საწოლს შორის მოათავსეთ სტერილური ხელთათმანის შესაფუთი ქაღალდი, შიდა ზედაპირით მაღლა; </w:t>
      </w:r>
    </w:p>
    <w:p w14:paraId="705A6AFC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eastAsia="SimHei" w:hAnsi="Sylfaen"/>
          <w:sz w:val="20"/>
          <w:szCs w:val="20"/>
          <w:lang w:val="ka-GE"/>
        </w:rPr>
      </w:pPr>
      <w:r w:rsidRPr="007E3ADE">
        <w:rPr>
          <w:rFonts w:ascii="Sylfaen" w:eastAsia="SimHei" w:hAnsi="Sylfaen" w:cs="Sylfaen"/>
          <w:sz w:val="20"/>
          <w:szCs w:val="20"/>
          <w:lang w:val="ka-GE"/>
        </w:rPr>
        <w:t>დააფიქსირეთ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მილი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და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ჩასვით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Sylfaen"/>
          <w:sz w:val="20"/>
          <w:szCs w:val="20"/>
          <w:lang w:val="ka-GE"/>
        </w:rPr>
        <w:t>ნემსი</w:t>
      </w:r>
      <w:r w:rsidRPr="007E3ADE">
        <w:rPr>
          <w:rFonts w:ascii="Sylfaen" w:eastAsia="SimHei" w:hAnsi="Sylfaen" w:cs="Menlo Regular"/>
          <w:sz w:val="20"/>
          <w:szCs w:val="20"/>
          <w:lang w:val="ka-GE"/>
        </w:rPr>
        <w:t xml:space="preserve"> </w:t>
      </w:r>
      <w:r w:rsidRPr="007E3ADE">
        <w:rPr>
          <w:rFonts w:ascii="Sylfaen" w:eastAsia="SimHei" w:hAnsi="Sylfaen" w:cs="Helvetica"/>
          <w:color w:val="444444"/>
          <w:sz w:val="20"/>
          <w:szCs w:val="20"/>
          <w:lang w:val="ka-GE"/>
        </w:rPr>
        <w:t xml:space="preserve">45 </w:t>
      </w:r>
      <w:r w:rsidRPr="007E3ADE">
        <w:rPr>
          <w:rFonts w:ascii="Sylfaen" w:eastAsia="SimHei" w:hAnsi="Sylfaen" w:cs="Sylfaen"/>
          <w:color w:val="444444"/>
          <w:sz w:val="20"/>
          <w:szCs w:val="20"/>
          <w:lang w:val="ka-GE"/>
        </w:rPr>
        <w:t>კუთხით;</w:t>
      </w:r>
    </w:p>
    <w:p w14:paraId="57C72F58" w14:textId="77777777" w:rsidR="009D1513" w:rsidRPr="007E3ADE" w:rsidRDefault="009D1513" w:rsidP="009D1513">
      <w:pPr>
        <w:pStyle w:val="Indent3"/>
        <w:numPr>
          <w:ilvl w:val="0"/>
          <w:numId w:val="17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გამოიღეთ</w:t>
      </w:r>
      <w:r w:rsidRPr="007E3ADE">
        <w:rPr>
          <w:rFonts w:ascii="Sylfaen" w:hAnsi="Sylfaen"/>
          <w:sz w:val="20"/>
          <w:szCs w:val="20"/>
          <w:lang w:val="ka-GE"/>
        </w:rPr>
        <w:t xml:space="preserve"> 3 </w:t>
      </w:r>
      <w:r w:rsidRPr="007E3ADE">
        <w:rPr>
          <w:rFonts w:ascii="Sylfaen" w:hAnsi="Sylfaen" w:cs="Sylfaen"/>
          <w:sz w:val="20"/>
          <w:szCs w:val="20"/>
          <w:lang w:val="ka-GE"/>
        </w:rPr>
        <w:t>მლ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შარდი კულტურის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ტესტისთვის</w:t>
      </w:r>
      <w:r w:rsidRPr="007E3ADE">
        <w:rPr>
          <w:rFonts w:ascii="Sylfaen" w:hAnsi="Sylfaen"/>
          <w:sz w:val="20"/>
          <w:szCs w:val="20"/>
          <w:lang w:val="ka-GE"/>
        </w:rPr>
        <w:t xml:space="preserve">.  (ნახ. 1)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ეს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საშუალებას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იძლევა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შეგროვდეს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დაუბინძურებელი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შარდი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სათანადო</w:t>
      </w:r>
      <w:r w:rsidRPr="007E3ADE">
        <w:rPr>
          <w:rFonts w:ascii="Sylfaen" w:hAnsi="Sylfaen"/>
          <w:b/>
          <w:sz w:val="20"/>
          <w:szCs w:val="20"/>
          <w:u w:val="single"/>
          <w:lang w:val="ka-GE"/>
        </w:rPr>
        <w:t xml:space="preserve"> </w:t>
      </w:r>
      <w:r w:rsidRPr="007E3ADE">
        <w:rPr>
          <w:rFonts w:ascii="Sylfaen" w:hAnsi="Sylfaen" w:cs="Sylfaen"/>
          <w:b/>
          <w:sz w:val="20"/>
          <w:szCs w:val="20"/>
          <w:u w:val="single"/>
          <w:lang w:val="ka-GE"/>
        </w:rPr>
        <w:t>მოცულობით.</w:t>
      </w:r>
    </w:p>
    <w:p w14:paraId="0F702F18" w14:textId="77777777" w:rsidR="009D1513" w:rsidRPr="007E3ADE" w:rsidRDefault="009D1513" w:rsidP="009D1513">
      <w:pPr>
        <w:pStyle w:val="Indent3"/>
        <w:numPr>
          <w:ilvl w:val="3"/>
          <w:numId w:val="19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გადაიტანეთ შარდი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შპრიციდან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სინჯის კონტეინერში</w:t>
      </w:r>
      <w:r w:rsidRPr="007E3ADE">
        <w:rPr>
          <w:rFonts w:ascii="Sylfaen" w:hAnsi="Sylfaen"/>
          <w:sz w:val="20"/>
          <w:szCs w:val="20"/>
          <w:lang w:val="ka-GE"/>
        </w:rPr>
        <w:t xml:space="preserve">. </w:t>
      </w:r>
      <w:r w:rsidRPr="007E3ADE">
        <w:rPr>
          <w:rFonts w:ascii="Sylfaen" w:hAnsi="Sylfaen" w:cs="Sylfaen"/>
          <w:sz w:val="20"/>
          <w:szCs w:val="20"/>
          <w:lang w:val="ka-GE"/>
        </w:rPr>
        <w:t>მიიღეთ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 xml:space="preserve">ზომები </w:t>
      </w:r>
      <w:r w:rsidRPr="007E3ADE">
        <w:rPr>
          <w:rFonts w:ascii="Sylfaen" w:hAnsi="Sylfaen"/>
          <w:sz w:val="20"/>
          <w:szCs w:val="20"/>
          <w:lang w:val="ka-GE"/>
        </w:rPr>
        <w:t xml:space="preserve">სტერილურობის დასაცავად. </w:t>
      </w:r>
      <w:r w:rsidRPr="007E3ADE">
        <w:rPr>
          <w:rFonts w:ascii="Sylfaen" w:hAnsi="Sylfaen" w:cs="Sylfaen"/>
          <w:sz w:val="20"/>
          <w:szCs w:val="20"/>
          <w:lang w:val="ka-GE"/>
        </w:rPr>
        <w:t xml:space="preserve">კონტეინერს მჭიდროდ დაახურეთ </w:t>
      </w:r>
      <w:r w:rsidRPr="007E3ADE">
        <w:rPr>
          <w:rFonts w:ascii="Sylfaen" w:hAnsi="Sylfaen"/>
          <w:sz w:val="20"/>
          <w:szCs w:val="20"/>
          <w:lang w:val="ka-GE"/>
        </w:rPr>
        <w:t xml:space="preserve">სახურავი; </w:t>
      </w:r>
    </w:p>
    <w:p w14:paraId="5DCB6350" w14:textId="77777777" w:rsidR="009D1513" w:rsidRPr="007E3ADE" w:rsidRDefault="009D1513" w:rsidP="009D1513">
      <w:pPr>
        <w:pStyle w:val="Indent3"/>
        <w:numPr>
          <w:ilvl w:val="3"/>
          <w:numId w:val="19"/>
        </w:numPr>
        <w:tabs>
          <w:tab w:val="left" w:pos="720"/>
        </w:tabs>
        <w:spacing w:before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Menlo Regular"/>
          <w:sz w:val="20"/>
          <w:szCs w:val="20"/>
          <w:lang w:val="ka-GE"/>
        </w:rPr>
        <w:t xml:space="preserve">მიამაგრეთ ახალი შარდმიმღები ჩანთა, მოხსენით კორცანგი ძველ შარდმიმღებ ჩანთას და ჩანთა გადააგდეთ ინფექციური ნარჩენების კონტეინერში. კორცანგი მოათავსეთ დასამუშავებელ ინსტრუმენტებთან ერთად;  </w:t>
      </w:r>
    </w:p>
    <w:p w14:paraId="5EADEBB9" w14:textId="77777777" w:rsidR="009D1513" w:rsidRPr="007E3ADE" w:rsidRDefault="009D1513" w:rsidP="009D1513">
      <w:pPr>
        <w:pStyle w:val="Indent3"/>
        <w:numPr>
          <w:ilvl w:val="3"/>
          <w:numId w:val="19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შპრიცი განათავსეთ ბასრი ნარჩენების კონტეინერში</w:t>
      </w:r>
      <w:r w:rsidRPr="007E3ADE">
        <w:rPr>
          <w:rFonts w:ascii="Sylfaen" w:hAnsi="Sylfaen"/>
          <w:sz w:val="20"/>
          <w:szCs w:val="20"/>
          <w:lang w:val="ka-GE"/>
        </w:rPr>
        <w:t>;</w:t>
      </w:r>
    </w:p>
    <w:p w14:paraId="5138F51E" w14:textId="77777777" w:rsidR="009D1513" w:rsidRPr="007E3ADE" w:rsidRDefault="009D1513" w:rsidP="009D1513">
      <w:pPr>
        <w:pStyle w:val="Indent3"/>
        <w:numPr>
          <w:ilvl w:val="3"/>
          <w:numId w:val="19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გაიძრეთ  </w:t>
      </w:r>
      <w:r w:rsidRPr="007E3ADE">
        <w:rPr>
          <w:rFonts w:ascii="Sylfaen" w:hAnsi="Sylfaen" w:cs="Sylfaen"/>
          <w:sz w:val="20"/>
          <w:szCs w:val="20"/>
          <w:lang w:val="ka-GE"/>
        </w:rPr>
        <w:t xml:space="preserve">ხელთათმანები და </w:t>
      </w:r>
      <w:r w:rsidRPr="007E3ADE">
        <w:rPr>
          <w:rFonts w:ascii="Sylfaen" w:hAnsi="Sylfaen"/>
          <w:sz w:val="20"/>
          <w:szCs w:val="20"/>
          <w:lang w:val="ka-GE"/>
        </w:rPr>
        <w:t xml:space="preserve">განათავსეთ ინფექციურ  ნარჩენებში;  </w:t>
      </w:r>
    </w:p>
    <w:p w14:paraId="112062BB" w14:textId="77777777" w:rsidR="009D1513" w:rsidRPr="007E3ADE" w:rsidRDefault="009D1513" w:rsidP="009D1513">
      <w:pPr>
        <w:pStyle w:val="Indent3"/>
        <w:numPr>
          <w:ilvl w:val="3"/>
          <w:numId w:val="19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დაიბანეთ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ხელები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საპნით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წყლით</w:t>
      </w:r>
      <w:r w:rsidRPr="007E3ADE">
        <w:rPr>
          <w:rFonts w:ascii="Sylfaen" w:hAnsi="Sylfaen"/>
          <w:sz w:val="20"/>
          <w:szCs w:val="20"/>
          <w:lang w:val="ka-GE"/>
        </w:rPr>
        <w:t>;</w:t>
      </w:r>
    </w:p>
    <w:p w14:paraId="227869D1" w14:textId="77777777" w:rsidR="009D1513" w:rsidRPr="007E3ADE" w:rsidRDefault="009D1513" w:rsidP="009D1513">
      <w:pPr>
        <w:pStyle w:val="Indent3"/>
        <w:numPr>
          <w:ilvl w:val="0"/>
          <w:numId w:val="20"/>
        </w:numPr>
        <w:tabs>
          <w:tab w:val="left" w:pos="720"/>
        </w:tabs>
        <w:spacing w:before="0"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კონტეინერს გაუკეთეთ ეტიკეტი შემდეგი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მონაცემებით</w:t>
      </w:r>
      <w:r w:rsidRPr="007E3ADE">
        <w:rPr>
          <w:rFonts w:ascii="Sylfaen" w:hAnsi="Sylfaen"/>
          <w:sz w:val="20"/>
          <w:szCs w:val="20"/>
          <w:lang w:val="ka-GE"/>
        </w:rPr>
        <w:t>:</w:t>
      </w:r>
    </w:p>
    <w:p w14:paraId="00802E27" w14:textId="77777777" w:rsidR="009D1513" w:rsidRPr="007E3ADE" w:rsidRDefault="009D1513" w:rsidP="009D1513">
      <w:pPr>
        <w:pStyle w:val="Indent3"/>
        <w:numPr>
          <w:ilvl w:val="0"/>
          <w:numId w:val="21"/>
        </w:numPr>
        <w:tabs>
          <w:tab w:val="left" w:pos="720"/>
        </w:tabs>
        <w:spacing w:before="0" w:after="0"/>
        <w:ind w:left="135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პაციენტის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სახელი/გვარი</w:t>
      </w:r>
      <w:r w:rsidRPr="007E3ADE">
        <w:rPr>
          <w:rFonts w:ascii="Sylfaen" w:hAnsi="Sylfaen"/>
          <w:sz w:val="20"/>
          <w:szCs w:val="20"/>
          <w:lang w:val="ka-GE"/>
        </w:rPr>
        <w:t xml:space="preserve">, </w:t>
      </w:r>
      <w:r w:rsidRPr="007E3ADE">
        <w:rPr>
          <w:rFonts w:ascii="Sylfaen" w:hAnsi="Sylfaen" w:cs="Sylfaen"/>
          <w:sz w:val="20"/>
          <w:szCs w:val="20"/>
          <w:lang w:val="ka-GE"/>
        </w:rPr>
        <w:t>პირადი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ნომერი</w:t>
      </w:r>
      <w:r w:rsidRPr="007E3ADE">
        <w:rPr>
          <w:rFonts w:ascii="Sylfaen" w:hAnsi="Sylfaen"/>
          <w:sz w:val="20"/>
          <w:szCs w:val="20"/>
          <w:lang w:val="ka-GE"/>
        </w:rPr>
        <w:t xml:space="preserve">, ან </w:t>
      </w:r>
      <w:r w:rsidRPr="007E3ADE">
        <w:rPr>
          <w:rFonts w:ascii="Sylfaen" w:hAnsi="Sylfaen" w:cs="Sylfaen"/>
          <w:sz w:val="20"/>
          <w:szCs w:val="20"/>
          <w:lang w:val="ka-GE"/>
        </w:rPr>
        <w:t>დაბადების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თარიღი;</w:t>
      </w:r>
    </w:p>
    <w:p w14:paraId="50773C9F" w14:textId="77777777" w:rsidR="009D1513" w:rsidRPr="007E3ADE" w:rsidRDefault="009D1513" w:rsidP="009D1513">
      <w:pPr>
        <w:pStyle w:val="Indent3"/>
        <w:numPr>
          <w:ilvl w:val="0"/>
          <w:numId w:val="21"/>
        </w:numPr>
        <w:tabs>
          <w:tab w:val="left" w:pos="720"/>
        </w:tabs>
        <w:spacing w:before="0" w:after="0"/>
        <w:ind w:left="135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>შეგროვების თარიღი და დრო;</w:t>
      </w:r>
    </w:p>
    <w:p w14:paraId="095D9148" w14:textId="77777777" w:rsidR="009D1513" w:rsidRPr="007E3ADE" w:rsidRDefault="009D1513" w:rsidP="009D1513">
      <w:pPr>
        <w:pStyle w:val="Indent3"/>
        <w:numPr>
          <w:ilvl w:val="0"/>
          <w:numId w:val="21"/>
        </w:numPr>
        <w:tabs>
          <w:tab w:val="left" w:pos="720"/>
        </w:tabs>
        <w:spacing w:after="0"/>
        <w:ind w:left="135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/>
          <w:sz w:val="20"/>
          <w:szCs w:val="20"/>
          <w:lang w:val="ka-GE"/>
        </w:rPr>
        <w:t xml:space="preserve">შეგროვების მეთოდი – </w:t>
      </w:r>
      <w:r w:rsidRPr="007E3ADE">
        <w:rPr>
          <w:rFonts w:ascii="Sylfaen" w:hAnsi="Sylfaen" w:cs="Sylfaen"/>
          <w:sz w:val="20"/>
          <w:szCs w:val="20"/>
          <w:lang w:val="ka-GE"/>
        </w:rPr>
        <w:t>მუდმივი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 xml:space="preserve">კათეტერი. </w:t>
      </w:r>
    </w:p>
    <w:p w14:paraId="659B3D36" w14:textId="77777777" w:rsidR="009D1513" w:rsidRPr="007E3ADE" w:rsidRDefault="009D1513" w:rsidP="009D1513">
      <w:pPr>
        <w:pStyle w:val="Indent3"/>
        <w:numPr>
          <w:ilvl w:val="0"/>
          <w:numId w:val="20"/>
        </w:numPr>
        <w:tabs>
          <w:tab w:val="left" w:pos="720"/>
        </w:tabs>
        <w:spacing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hAnsi="Sylfaen" w:cs="Sylfaen"/>
          <w:sz w:val="20"/>
          <w:szCs w:val="20"/>
          <w:lang w:val="ka-GE"/>
        </w:rPr>
        <w:t>მოათავსეთ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ეტიკეტიანი კონტეინერი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ნიმუშების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სატრანსპორტო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ჩანთაში</w:t>
      </w:r>
      <w:r w:rsidRPr="007E3ADE">
        <w:rPr>
          <w:rFonts w:ascii="Sylfaen" w:hAnsi="Sylfaen"/>
          <w:sz w:val="20"/>
          <w:szCs w:val="20"/>
          <w:lang w:val="ka-GE"/>
        </w:rPr>
        <w:t xml:space="preserve"> </w:t>
      </w:r>
      <w:r w:rsidRPr="007E3ADE">
        <w:rPr>
          <w:rFonts w:ascii="Sylfaen" w:hAnsi="Sylfaen" w:cs="Sylfaen"/>
          <w:sz w:val="20"/>
          <w:szCs w:val="20"/>
          <w:lang w:val="ka-GE"/>
        </w:rPr>
        <w:t>და</w:t>
      </w:r>
      <w:r w:rsidRPr="007E3ADE">
        <w:rPr>
          <w:rFonts w:ascii="Sylfaen" w:hAnsi="Sylfaen"/>
          <w:sz w:val="20"/>
          <w:szCs w:val="20"/>
          <w:lang w:val="ka-GE"/>
        </w:rPr>
        <w:t xml:space="preserve">  გაგზავნეთ </w:t>
      </w:r>
      <w:r w:rsidRPr="007E3ADE">
        <w:rPr>
          <w:rFonts w:ascii="Sylfaen" w:hAnsi="Sylfaen" w:cs="Sylfaen"/>
          <w:sz w:val="20"/>
          <w:szCs w:val="20"/>
          <w:lang w:val="ka-GE"/>
        </w:rPr>
        <w:t xml:space="preserve">ლაბორატორიაში, ან მაცივარში შეინახეთ </w:t>
      </w:r>
      <w:r w:rsidRPr="007E3ADE">
        <w:rPr>
          <w:rFonts w:ascii="Sylfaen" w:hAnsi="Sylfaen"/>
          <w:sz w:val="20"/>
          <w:szCs w:val="20"/>
          <w:lang w:val="ka-GE"/>
        </w:rPr>
        <w:t>არა უმეტეს 24 საათისა, თუ შეუძლებელია 1 საათის განმავლობაში სინჯის ლაბორატორიაში გაგზავნა</w:t>
      </w:r>
      <w:bookmarkEnd w:id="1"/>
      <w:bookmarkEnd w:id="2"/>
      <w:r w:rsidRPr="007E3ADE">
        <w:rPr>
          <w:rFonts w:ascii="Sylfaen" w:hAnsi="Sylfaen"/>
          <w:sz w:val="20"/>
          <w:szCs w:val="20"/>
          <w:lang w:val="ka-GE"/>
        </w:rPr>
        <w:t>.</w:t>
      </w:r>
    </w:p>
    <w:p w14:paraId="0F883A74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after="0"/>
        <w:ind w:left="2448" w:hanging="864"/>
        <w:rPr>
          <w:rFonts w:ascii="Sylfaen" w:hAnsi="Sylfaen"/>
          <w:sz w:val="20"/>
          <w:szCs w:val="20"/>
          <w:lang w:val="ka-GE"/>
        </w:rPr>
      </w:pPr>
    </w:p>
    <w:p w14:paraId="783734F3" w14:textId="77777777" w:rsidR="009D1513" w:rsidRPr="007E3ADE" w:rsidRDefault="009D1513" w:rsidP="009D1513">
      <w:pPr>
        <w:autoSpaceDE w:val="0"/>
        <w:autoSpaceDN w:val="0"/>
        <w:adjustRightInd w:val="0"/>
        <w:rPr>
          <w:rFonts w:ascii="Sylfaen" w:hAnsi="Sylfaen" w:cs="Calibri"/>
          <w:color w:val="000000"/>
          <w:lang w:val="ka-GE"/>
        </w:rPr>
      </w:pPr>
    </w:p>
    <w:p w14:paraId="78F7530C" w14:textId="77777777" w:rsidR="009D1513" w:rsidRPr="007E3ADE" w:rsidRDefault="009D1513" w:rsidP="009D1513">
      <w:pPr>
        <w:autoSpaceDE w:val="0"/>
        <w:autoSpaceDN w:val="0"/>
        <w:adjustRightInd w:val="0"/>
        <w:rPr>
          <w:rFonts w:ascii="Sylfaen" w:hAnsi="Sylfaen" w:cs="Calibri"/>
          <w:b/>
          <w:color w:val="000000"/>
          <w:u w:val="single"/>
          <w:lang w:val="ka-GE"/>
        </w:rPr>
      </w:pPr>
    </w:p>
    <w:p w14:paraId="4339EE77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after="0"/>
        <w:rPr>
          <w:rFonts w:ascii="Sylfaen" w:hAnsi="Sylfaen"/>
          <w:b/>
          <w:bCs w:val="0"/>
          <w:sz w:val="20"/>
          <w:szCs w:val="20"/>
          <w:lang w:val="ka-GE"/>
        </w:rPr>
      </w:pPr>
      <w:r w:rsidRPr="007E3ADE">
        <w:rPr>
          <w:rFonts w:ascii="Sylfaen" w:hAnsi="Sylfaen"/>
          <w:b/>
          <w:bCs w:val="0"/>
          <w:sz w:val="20"/>
          <w:szCs w:val="20"/>
          <w:lang w:val="ka-GE"/>
        </w:rPr>
        <w:t>წყარო:</w:t>
      </w:r>
    </w:p>
    <w:p w14:paraId="207E35DB" w14:textId="77777777" w:rsidR="009D1513" w:rsidRPr="007E3ADE" w:rsidRDefault="009D1513" w:rsidP="009D1513">
      <w:pPr>
        <w:pStyle w:val="Indent3"/>
        <w:numPr>
          <w:ilvl w:val="0"/>
          <w:numId w:val="0"/>
        </w:numPr>
        <w:tabs>
          <w:tab w:val="left" w:pos="720"/>
        </w:tabs>
        <w:spacing w:after="0"/>
        <w:rPr>
          <w:rFonts w:ascii="Sylfaen" w:hAnsi="Sylfaen"/>
          <w:b/>
          <w:bCs w:val="0"/>
          <w:sz w:val="20"/>
          <w:szCs w:val="20"/>
          <w:lang w:val="ka-GE"/>
        </w:rPr>
      </w:pPr>
    </w:p>
    <w:p w14:paraId="24E4D83E" w14:textId="77777777" w:rsidR="009D1513" w:rsidRPr="007E3ADE" w:rsidRDefault="009D1513" w:rsidP="009D1513">
      <w:pPr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  <w:lang w:val="ka-GE"/>
        </w:rPr>
      </w:pPr>
      <w:r w:rsidRPr="007E3ADE">
        <w:rPr>
          <w:rFonts w:ascii="Sylfaen" w:hAnsi="Sylfaen" w:cs="Calibri"/>
          <w:color w:val="000000"/>
          <w:lang w:val="ka-GE"/>
        </w:rPr>
        <w:t xml:space="preserve">CDC’s National Healthcare Safety Network -  </w:t>
      </w:r>
      <w:hyperlink r:id="rId6" w:history="1">
        <w:r w:rsidRPr="007E3ADE">
          <w:rPr>
            <w:rStyle w:val="a5"/>
            <w:rFonts w:ascii="Sylfaen" w:hAnsi="Sylfaen" w:cs="Calibri"/>
            <w:lang w:val="ka-GE"/>
          </w:rPr>
          <w:t>https://www.cdc.gov/nhsn/index.html</w:t>
        </w:r>
      </w:hyperlink>
      <w:r w:rsidRPr="007E3ADE">
        <w:rPr>
          <w:rFonts w:ascii="Sylfaen" w:hAnsi="Sylfaen" w:cs="Calibri"/>
          <w:color w:val="000000"/>
          <w:lang w:val="ka-GE"/>
        </w:rPr>
        <w:t xml:space="preserve">;  </w:t>
      </w:r>
    </w:p>
    <w:p w14:paraId="7A489983" w14:textId="77777777" w:rsidR="009D1513" w:rsidRPr="007E3ADE" w:rsidRDefault="009D1513" w:rsidP="009D1513">
      <w:pPr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  <w:lang w:val="ka-GE"/>
        </w:rPr>
      </w:pPr>
      <w:r w:rsidRPr="007E3ADE">
        <w:rPr>
          <w:rFonts w:ascii="Sylfaen" w:hAnsi="Sylfaen" w:cs="Calibri"/>
          <w:color w:val="000000"/>
          <w:lang w:val="ka-GE"/>
        </w:rPr>
        <w:t xml:space="preserve">CDC’s National Healthcare Safety Network, Chapter 4: Bloodstream Infection (BSI) Event – January 2021 pdf icon [PDF – 1 MB] - </w:t>
      </w:r>
      <w:hyperlink r:id="rId7" w:history="1">
        <w:r w:rsidRPr="007E3ADE">
          <w:rPr>
            <w:rStyle w:val="a5"/>
            <w:rFonts w:ascii="Sylfaen" w:hAnsi="Sylfaen"/>
            <w:lang w:val="ka-GE"/>
          </w:rPr>
          <w:t>https://www.cdc.gov/nhsn/psc/bsi/index.html</w:t>
        </w:r>
      </w:hyperlink>
    </w:p>
    <w:p w14:paraId="4E36325F" w14:textId="77777777" w:rsidR="009D1513" w:rsidRPr="007E3ADE" w:rsidRDefault="009D1513" w:rsidP="009D1513">
      <w:pPr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  <w:lang w:val="ka-GE"/>
        </w:rPr>
      </w:pPr>
      <w:r w:rsidRPr="007E3ADE">
        <w:rPr>
          <w:rFonts w:ascii="Sylfaen" w:hAnsi="Sylfaen" w:cs="Arial"/>
          <w:bCs/>
          <w:color w:val="000000"/>
          <w:lang w:val="ka-GE"/>
        </w:rPr>
        <w:t xml:space="preserve">2021 Summary of Updates pdf icon [PDF – 200 KB] - </w:t>
      </w:r>
      <w:hyperlink r:id="rId8" w:history="1">
        <w:r w:rsidRPr="007E3ADE">
          <w:rPr>
            <w:rStyle w:val="a5"/>
            <w:rFonts w:ascii="Sylfaen" w:hAnsi="Sylfaen" w:cs="Arial"/>
            <w:bCs/>
            <w:lang w:val="ka-GE"/>
          </w:rPr>
          <w:t>https://www.cdc.gov/nhsn/pdfs/commup/2021-psc-summary-508.pdf</w:t>
        </w:r>
      </w:hyperlink>
    </w:p>
    <w:p w14:paraId="040AA220" w14:textId="1FF76AB7" w:rsidR="009D1513" w:rsidRPr="007E3ADE" w:rsidRDefault="009D1513" w:rsidP="00854CE0">
      <w:pPr>
        <w:pStyle w:val="Indent3"/>
        <w:numPr>
          <w:ilvl w:val="0"/>
          <w:numId w:val="22"/>
        </w:numPr>
        <w:tabs>
          <w:tab w:val="left" w:pos="720"/>
        </w:tabs>
        <w:spacing w:after="0"/>
        <w:rPr>
          <w:rFonts w:ascii="Sylfaen" w:hAnsi="Sylfaen"/>
          <w:sz w:val="20"/>
          <w:szCs w:val="20"/>
          <w:lang w:val="ka-GE"/>
        </w:rPr>
      </w:pPr>
      <w:r w:rsidRPr="007E3ADE">
        <w:rPr>
          <w:rFonts w:ascii="Sylfaen" w:eastAsia="Calibri" w:hAnsi="Sylfaen"/>
          <w:color w:val="000000"/>
          <w:sz w:val="20"/>
          <w:szCs w:val="20"/>
          <w:lang w:val="ka-GE"/>
        </w:rPr>
        <w:t xml:space="preserve">Identifying Healthcare-associated Infections (HAI) for NHSN Surveillance -2021; </w:t>
      </w:r>
      <w:hyperlink r:id="rId9" w:history="1">
        <w:r w:rsidRPr="007E3ADE">
          <w:rPr>
            <w:rStyle w:val="a5"/>
            <w:rFonts w:ascii="Sylfaen" w:eastAsia="Calibri" w:hAnsi="Sylfaen"/>
            <w:sz w:val="20"/>
            <w:szCs w:val="20"/>
            <w:lang w:val="ka-GE"/>
          </w:rPr>
          <w:t>https://www.cdc.gov/nhsn/pdfs/pscmanual/2psc_identifyinghais_nhsncurrent.pdf</w:t>
        </w:r>
      </w:hyperlink>
    </w:p>
    <w:p w14:paraId="5FC3160F" w14:textId="77777777" w:rsidR="006C0D63" w:rsidRPr="007E3ADE" w:rsidRDefault="006C0D63">
      <w:pPr>
        <w:rPr>
          <w:lang w:val="ka-GE"/>
        </w:rPr>
      </w:pPr>
    </w:p>
    <w:sectPr w:rsidR="006C0D63" w:rsidRPr="007E3ADE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enlo Regular">
    <w:altName w:val="DejaVu Sans Mono"/>
    <w:charset w:val="00"/>
    <w:family w:val="auto"/>
    <w:pitch w:val="variable"/>
    <w:sig w:usb0="00000000" w:usb1="D200F9FB" w:usb2="02000028" w:usb3="00000000" w:csb0="000001D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63AE"/>
    <w:multiLevelType w:val="hybridMultilevel"/>
    <w:tmpl w:val="B7D851E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FC7916"/>
    <w:multiLevelType w:val="hybridMultilevel"/>
    <w:tmpl w:val="44109B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D16FC"/>
    <w:multiLevelType w:val="hybridMultilevel"/>
    <w:tmpl w:val="CE46C89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FEB63D7"/>
    <w:multiLevelType w:val="hybridMultilevel"/>
    <w:tmpl w:val="622497E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" w15:restartNumberingAfterBreak="0">
    <w:nsid w:val="17373E27"/>
    <w:multiLevelType w:val="hybridMultilevel"/>
    <w:tmpl w:val="63E27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A4B58"/>
    <w:multiLevelType w:val="hybridMultilevel"/>
    <w:tmpl w:val="8D44104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B3C0670"/>
    <w:multiLevelType w:val="multilevel"/>
    <w:tmpl w:val="45FEA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64"/>
        </w:tabs>
        <w:ind w:left="864" w:hanging="504"/>
      </w:pPr>
    </w:lvl>
    <w:lvl w:ilvl="2">
      <w:start w:val="1"/>
      <w:numFmt w:val="decimal"/>
      <w:lvlText w:val="%1.%2.%3."/>
      <w:lvlJc w:val="left"/>
      <w:pPr>
        <w:tabs>
          <w:tab w:val="num" w:pos="1494"/>
        </w:tabs>
        <w:ind w:left="1494" w:hanging="864"/>
      </w:pPr>
    </w:lvl>
    <w:lvl w:ilvl="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1530" w:hanging="108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2."/>
      <w:lvlJc w:val="left"/>
      <w:pPr>
        <w:ind w:left="3744" w:hanging="1224"/>
      </w:pPr>
    </w:lvl>
    <w:lvl w:ilvl="8">
      <w:start w:val="1"/>
      <w:numFmt w:val="decimal"/>
      <w:lvlText w:val="%1.%2.%3.%4.%5.%6."/>
      <w:lvlJc w:val="left"/>
      <w:pPr>
        <w:ind w:left="4320" w:hanging="1440"/>
      </w:pPr>
    </w:lvl>
  </w:abstractNum>
  <w:abstractNum w:abstractNumId="8" w15:restartNumberingAfterBreak="0">
    <w:nsid w:val="1C1A44A7"/>
    <w:multiLevelType w:val="hybridMultilevel"/>
    <w:tmpl w:val="05F602E2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C5C4A"/>
    <w:multiLevelType w:val="hybridMultilevel"/>
    <w:tmpl w:val="89E45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A422D"/>
    <w:multiLevelType w:val="hybridMultilevel"/>
    <w:tmpl w:val="D472AB16"/>
    <w:lvl w:ilvl="0" w:tplc="98B8375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805A4"/>
    <w:multiLevelType w:val="hybridMultilevel"/>
    <w:tmpl w:val="F80EC2C8"/>
    <w:lvl w:ilvl="0" w:tplc="E144B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B58E6"/>
    <w:multiLevelType w:val="hybridMultilevel"/>
    <w:tmpl w:val="EB62A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14D71"/>
    <w:multiLevelType w:val="hybridMultilevel"/>
    <w:tmpl w:val="CB4CC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4" w15:restartNumberingAfterBreak="0">
    <w:nsid w:val="3DAA5754"/>
    <w:multiLevelType w:val="hybridMultilevel"/>
    <w:tmpl w:val="F266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61D1B"/>
    <w:multiLevelType w:val="hybridMultilevel"/>
    <w:tmpl w:val="94723EF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F15873"/>
    <w:multiLevelType w:val="hybridMultilevel"/>
    <w:tmpl w:val="EE2003D6"/>
    <w:lvl w:ilvl="0" w:tplc="EBFCAEB6">
      <w:numFmt w:val="bullet"/>
      <w:lvlText w:val="-"/>
      <w:lvlJc w:val="left"/>
      <w:pPr>
        <w:ind w:left="84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60A27537"/>
    <w:multiLevelType w:val="hybridMultilevel"/>
    <w:tmpl w:val="42B6D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86853"/>
    <w:multiLevelType w:val="hybridMultilevel"/>
    <w:tmpl w:val="6D2A3C0E"/>
    <w:lvl w:ilvl="0" w:tplc="EECA3F92">
      <w:numFmt w:val="bullet"/>
      <w:lvlText w:val="-"/>
      <w:lvlJc w:val="left"/>
      <w:pPr>
        <w:ind w:left="135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650B24F4"/>
    <w:multiLevelType w:val="hybridMultilevel"/>
    <w:tmpl w:val="13AA9E18"/>
    <w:lvl w:ilvl="0" w:tplc="ED3EF6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6"/>
  </w:num>
  <w:num w:numId="5">
    <w:abstractNumId w:val="19"/>
  </w:num>
  <w:num w:numId="6">
    <w:abstractNumId w:val="13"/>
  </w:num>
  <w:num w:numId="7">
    <w:abstractNumId w:val="6"/>
  </w:num>
  <w:num w:numId="8">
    <w:abstractNumId w:val="18"/>
  </w:num>
  <w:num w:numId="9">
    <w:abstractNumId w:val="3"/>
  </w:num>
  <w:num w:numId="10">
    <w:abstractNumId w:val="0"/>
  </w:num>
  <w:num w:numId="11">
    <w:abstractNumId w:val="5"/>
  </w:num>
  <w:num w:numId="12">
    <w:abstractNumId w:val="14"/>
  </w:num>
  <w:num w:numId="13">
    <w:abstractNumId w:val="17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1F6FEF"/>
    <w:rsid w:val="002C11D1"/>
    <w:rsid w:val="0035306C"/>
    <w:rsid w:val="003B54C7"/>
    <w:rsid w:val="005064E9"/>
    <w:rsid w:val="006C0D63"/>
    <w:rsid w:val="007E3ADE"/>
    <w:rsid w:val="00854CE0"/>
    <w:rsid w:val="008F2F76"/>
    <w:rsid w:val="009D1513"/>
    <w:rsid w:val="00A222DF"/>
    <w:rsid w:val="00A77913"/>
    <w:rsid w:val="00C152BA"/>
    <w:rsid w:val="00D662DE"/>
    <w:rsid w:val="00E7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nhsn/pdfs/commup/2021-psc-summary-50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dc.gov/nhsn/psc/bs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c.gov/nhsn/index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dc.gov/nhsn/pdfs/pscmanual/2psc_identifyinghais_nhsncurren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14</cp:revision>
  <dcterms:created xsi:type="dcterms:W3CDTF">2024-06-17T21:48:00Z</dcterms:created>
  <dcterms:modified xsi:type="dcterms:W3CDTF">2024-08-02T18:04:00Z</dcterms:modified>
</cp:coreProperties>
</file>